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1B1B" w14:textId="17347C8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D49DDB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CB4F1C" w14:textId="2C6643B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724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3A69D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ED21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3C9A6E" w14:textId="3E4E64E7" w:rsidR="007F4679" w:rsidRPr="004023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023DB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4023DB">
        <w:rPr>
          <w:rFonts w:asciiTheme="minorHAnsi" w:hAnsiTheme="minorHAnsi" w:cs="Arial"/>
          <w:b/>
          <w:iCs/>
          <w:lang w:val="en-ZA"/>
        </w:rPr>
        <w:t xml:space="preserve"> </w:t>
      </w:r>
      <w:r w:rsidRPr="004023DB">
        <w:rPr>
          <w:rFonts w:asciiTheme="minorHAnsi" w:hAnsiTheme="minorHAnsi" w:cs="Arial"/>
          <w:b/>
          <w:iCs/>
          <w:lang w:val="en-ZA"/>
        </w:rPr>
        <w:t>“T17A23”)</w:t>
      </w:r>
    </w:p>
    <w:p w14:paraId="54FD53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75E1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4962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635A09" w14:textId="01A61F4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81CE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D27C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F6F33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9DD07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6E07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T17A23</w:t>
      </w:r>
    </w:p>
    <w:p w14:paraId="5B12C955" w14:textId="745BF6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D7249">
        <w:rPr>
          <w:rFonts w:asciiTheme="minorHAnsi" w:hAnsiTheme="minorHAnsi" w:cs="Arial"/>
          <w:lang w:val="en-ZA"/>
        </w:rPr>
        <w:t>R</w:t>
      </w:r>
      <w:r w:rsidR="00BD7249">
        <w:rPr>
          <w:rFonts w:asciiTheme="minorHAnsi" w:hAnsiTheme="minorHAnsi" w:cs="Arial"/>
          <w:lang w:val="en-ZA"/>
        </w:rPr>
        <w:t>364,000,000</w:t>
      </w:r>
    </w:p>
    <w:p w14:paraId="7AC2A2C2" w14:textId="253B41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EAE75D" w14:textId="2101AB3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023D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4023DB">
        <w:rPr>
          <w:rFonts w:asciiTheme="minorHAnsi" w:hAnsiTheme="minorHAnsi" w:cs="Arial"/>
          <w:lang w:val="en-ZA"/>
        </w:rPr>
        <w:t>23 May 2022</w:t>
      </w:r>
      <w:r>
        <w:rPr>
          <w:rFonts w:asciiTheme="minorHAnsi" w:hAnsiTheme="minorHAnsi" w:cs="Arial"/>
          <w:lang w:val="en-ZA"/>
        </w:rPr>
        <w:t xml:space="preserve"> of </w:t>
      </w:r>
      <w:r w:rsidR="004023D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D7249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29BA8A11" w14:textId="500A55E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023DB">
        <w:rPr>
          <w:rFonts w:asciiTheme="minorHAnsi" w:hAnsiTheme="minorHAnsi" w:cs="Arial"/>
          <w:lang w:val="en-ZA"/>
        </w:rPr>
        <w:t>Floating</w:t>
      </w:r>
    </w:p>
    <w:p w14:paraId="744F79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EB8C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127DCFA2" w14:textId="50E8A6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23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7F932B9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4BFCA4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632A4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4FDA69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0C2C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331AE9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63FD8A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10C9410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ZAG000185935</w:t>
      </w:r>
    </w:p>
    <w:p w14:paraId="13D1A4A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489A1DB" w14:textId="77777777" w:rsidR="005D4A72" w:rsidRDefault="00386EFA" w:rsidP="005D4A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9FFB8C" w14:textId="5D8E3B66" w:rsidR="007F4679" w:rsidRDefault="00386EFA" w:rsidP="005D4A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650C03" w14:textId="3AF77D61" w:rsidR="005D4A72" w:rsidRDefault="005D4A72" w:rsidP="005D4A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E516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https://clientportal.jse.co.za/Content/JSEPricingSupplementsItems/T17A23%20PricingSupplement2305.pdf</w:t>
        </w:r>
      </w:hyperlink>
    </w:p>
    <w:p w14:paraId="5E5B880F" w14:textId="77777777" w:rsidR="005D4A72" w:rsidRPr="00F64748" w:rsidRDefault="005D4A72" w:rsidP="005D4A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81F33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F5C58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8A2762" w14:textId="7FF39C53" w:rsidR="006F77E7" w:rsidRDefault="00C25C44" w:rsidP="006F77E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6F77E7">
        <w:rPr>
          <w:rFonts w:asciiTheme="minorHAnsi" w:eastAsia="Times" w:hAnsiTheme="minorHAnsi" w:cs="Arial"/>
          <w:lang w:val="en-ZA"/>
        </w:rPr>
        <w:tab/>
      </w:r>
      <w:r w:rsidR="006F77E7">
        <w:rPr>
          <w:rFonts w:asciiTheme="minorHAnsi" w:eastAsia="Times" w:hAnsiTheme="minorHAnsi" w:cs="Arial"/>
          <w:lang w:val="en-ZA"/>
        </w:rPr>
        <w:tab/>
      </w:r>
      <w:r w:rsidR="006F77E7">
        <w:rPr>
          <w:rFonts w:asciiTheme="minorHAnsi" w:eastAsia="Times" w:hAnsiTheme="minorHAnsi" w:cs="Arial"/>
          <w:lang w:val="en-ZA"/>
        </w:rPr>
        <w:tab/>
      </w:r>
      <w:proofErr w:type="gramStart"/>
      <w:r w:rsidR="006F77E7">
        <w:rPr>
          <w:rFonts w:asciiTheme="minorHAnsi" w:eastAsia="Times" w:hAnsiTheme="minorHAnsi" w:cs="Arial"/>
          <w:lang w:val="en-ZA"/>
        </w:rPr>
        <w:t>The</w:t>
      </w:r>
      <w:proofErr w:type="gramEnd"/>
      <w:r w:rsidR="006F77E7">
        <w:rPr>
          <w:rFonts w:asciiTheme="minorHAnsi" w:eastAsia="Times" w:hAnsiTheme="minorHAnsi" w:cs="Arial"/>
          <w:lang w:val="en-ZA"/>
        </w:rPr>
        <w:t xml:space="preserve"> Standard Bank of SA Ltd</w:t>
      </w:r>
      <w:r w:rsidR="006F77E7">
        <w:rPr>
          <w:rFonts w:asciiTheme="minorHAnsi" w:eastAsia="Times" w:hAnsiTheme="minorHAnsi" w:cs="Arial"/>
          <w:lang w:val="en-ZA"/>
        </w:rPr>
        <w:tab/>
        <w:t xml:space="preserve">   </w:t>
      </w:r>
      <w:r w:rsidR="006F77E7">
        <w:rPr>
          <w:rFonts w:asciiTheme="minorHAnsi" w:eastAsia="Times" w:hAnsiTheme="minorHAnsi" w:cs="Arial"/>
          <w:lang w:val="en-ZA"/>
        </w:rPr>
        <w:tab/>
      </w:r>
      <w:r w:rsidR="006F77E7">
        <w:rPr>
          <w:rFonts w:asciiTheme="minorHAnsi" w:eastAsia="Times" w:hAnsiTheme="minorHAnsi" w:cs="Arial"/>
          <w:lang w:val="en-ZA"/>
        </w:rPr>
        <w:tab/>
      </w:r>
    </w:p>
    <w:p w14:paraId="74BE3B7B" w14:textId="6D85988F" w:rsidR="006F77E7" w:rsidRDefault="006F77E7" w:rsidP="006F77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40FCD9D7" w14:textId="77777777" w:rsidR="006F77E7" w:rsidRDefault="006F77E7" w:rsidP="006F77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D1F6B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067F" w14:textId="77777777" w:rsidR="00465BD2" w:rsidRDefault="00465BD2">
      <w:r>
        <w:separator/>
      </w:r>
    </w:p>
  </w:endnote>
  <w:endnote w:type="continuationSeparator" w:id="0">
    <w:p w14:paraId="2C542A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2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A891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E942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B5CCE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7D9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E16E07" w14:textId="77777777">
      <w:tc>
        <w:tcPr>
          <w:tcW w:w="1335" w:type="dxa"/>
        </w:tcPr>
        <w:p w14:paraId="2B49157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C89F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9A65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22C4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4702A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617C" w14:textId="77777777" w:rsidR="00465BD2" w:rsidRDefault="00465BD2">
      <w:r>
        <w:separator/>
      </w:r>
    </w:p>
  </w:footnote>
  <w:footnote w:type="continuationSeparator" w:id="0">
    <w:p w14:paraId="467D24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6C1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EB69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B804" w14:textId="77777777" w:rsidR="001D1A44" w:rsidRDefault="005D4A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6304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050C7C" w14:textId="77777777" w:rsidR="001D1A44" w:rsidRDefault="001D1A44" w:rsidP="00EF6146">
                <w:pPr>
                  <w:jc w:val="right"/>
                </w:pPr>
              </w:p>
              <w:p w14:paraId="6FBCC916" w14:textId="77777777" w:rsidR="001D1A44" w:rsidRDefault="001D1A44" w:rsidP="00EF6146">
                <w:pPr>
                  <w:jc w:val="right"/>
                </w:pPr>
              </w:p>
              <w:p w14:paraId="387B3B3E" w14:textId="77777777" w:rsidR="001D1A44" w:rsidRDefault="001D1A44" w:rsidP="00EF6146">
                <w:pPr>
                  <w:jc w:val="right"/>
                </w:pPr>
              </w:p>
              <w:p w14:paraId="6A9C82E0" w14:textId="77777777" w:rsidR="001D1A44" w:rsidRDefault="001D1A44" w:rsidP="00EF6146">
                <w:pPr>
                  <w:jc w:val="right"/>
                </w:pPr>
              </w:p>
              <w:p w14:paraId="1155C4E9" w14:textId="77777777" w:rsidR="001D1A44" w:rsidRDefault="001D1A44" w:rsidP="00EF6146">
                <w:pPr>
                  <w:jc w:val="right"/>
                </w:pPr>
              </w:p>
              <w:p w14:paraId="226FE9F3" w14:textId="77777777" w:rsidR="001D1A44" w:rsidRDefault="001D1A44" w:rsidP="00EF6146">
                <w:pPr>
                  <w:jc w:val="right"/>
                </w:pPr>
              </w:p>
              <w:p w14:paraId="3A6ED7C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DD2E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59F37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63A8BC" wp14:editId="794D00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254DA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F72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C0F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FE9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625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89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4F8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DA5A9F" w14:textId="77777777">
      <w:trPr>
        <w:trHeight w:hRule="exact" w:val="2342"/>
        <w:jc w:val="right"/>
      </w:trPr>
      <w:tc>
        <w:tcPr>
          <w:tcW w:w="9752" w:type="dxa"/>
        </w:tcPr>
        <w:p w14:paraId="22F004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D365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1DED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B9D6" w14:textId="77777777" w:rsidR="001D1A44" w:rsidRDefault="005D4A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C03D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596E64" w14:textId="77777777" w:rsidR="001D1A44" w:rsidRDefault="001D1A44" w:rsidP="00BD2E91">
                <w:pPr>
                  <w:jc w:val="right"/>
                </w:pPr>
              </w:p>
              <w:p w14:paraId="72ECC891" w14:textId="77777777" w:rsidR="001D1A44" w:rsidRDefault="001D1A44" w:rsidP="00BD2E91">
                <w:pPr>
                  <w:jc w:val="right"/>
                </w:pPr>
              </w:p>
              <w:p w14:paraId="00D76581" w14:textId="77777777" w:rsidR="001D1A44" w:rsidRDefault="001D1A44" w:rsidP="00BD2E91">
                <w:pPr>
                  <w:jc w:val="right"/>
                </w:pPr>
              </w:p>
              <w:p w14:paraId="625DBF08" w14:textId="77777777" w:rsidR="001D1A44" w:rsidRDefault="001D1A44" w:rsidP="00BD2E91">
                <w:pPr>
                  <w:jc w:val="right"/>
                </w:pPr>
              </w:p>
              <w:p w14:paraId="41768673" w14:textId="77777777" w:rsidR="001D1A44" w:rsidRDefault="001D1A44" w:rsidP="00BD2E91">
                <w:pPr>
                  <w:jc w:val="right"/>
                </w:pPr>
              </w:p>
              <w:p w14:paraId="7B10C855" w14:textId="77777777" w:rsidR="001D1A44" w:rsidRDefault="001D1A44" w:rsidP="00BD2E91">
                <w:pPr>
                  <w:jc w:val="right"/>
                </w:pPr>
              </w:p>
              <w:p w14:paraId="4DE26DE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591A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9FD9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133E2F" wp14:editId="6F45619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53FED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D30C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EE7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4EF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D9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FC1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8F8B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EBEAD1" w14:textId="77777777">
      <w:trPr>
        <w:trHeight w:hRule="exact" w:val="2342"/>
        <w:jc w:val="right"/>
      </w:trPr>
      <w:tc>
        <w:tcPr>
          <w:tcW w:w="9752" w:type="dxa"/>
        </w:tcPr>
        <w:p w14:paraId="2DEFFDE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9C4FB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AAAF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F5F6C6" wp14:editId="6C08F7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390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940C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30B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5BEE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2D4B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3D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A72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A09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7E7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249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C4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BEF64E"/>
  <w15:docId w15:val="{51C32490-6A32-4ED2-BDDE-DBEC5E58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D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7A2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DEAF9-A5A9-41EA-BEA6-9C9C273EB2CA}"/>
</file>

<file path=customXml/itemProps3.xml><?xml version="1.0" encoding="utf-8"?>
<ds:datastoreItem xmlns:ds="http://schemas.openxmlformats.org/officeDocument/2006/customXml" ds:itemID="{4E2D1155-CDD7-4103-B196-840ABD14A646}"/>
</file>

<file path=customXml/itemProps4.xml><?xml version="1.0" encoding="utf-8"?>
<ds:datastoreItem xmlns:ds="http://schemas.openxmlformats.org/officeDocument/2006/customXml" ds:itemID="{227A5110-C668-42C8-A0A8-31A4634F9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2022-05-19T06:54:00Z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2022-05-11T10:52:52Z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e3fb6c0d-fbdd-4feb-8fca-d6d5e2f1cfca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